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4820"/>
        <w:gridCol w:w="4817"/>
      </w:tblGrid>
      <w:tr w:rsidR="00BA6F58" w:rsidTr="00C4522B"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6F58" w:rsidRDefault="00BA6F58">
            <w:pPr>
              <w:spacing w:line="1" w:lineRule="auto"/>
            </w:pPr>
          </w:p>
        </w:tc>
        <w:tc>
          <w:tcPr>
            <w:tcW w:w="48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01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11"/>
            </w:tblGrid>
            <w:tr w:rsidR="00BA6F58">
              <w:tc>
                <w:tcPr>
                  <w:tcW w:w="5011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BA6F58" w:rsidRDefault="00F617D9">
                  <w:r>
                    <w:rPr>
                      <w:color w:val="000000"/>
                      <w:sz w:val="28"/>
                      <w:szCs w:val="28"/>
                    </w:rPr>
                    <w:t>Приложение 13</w:t>
                  </w:r>
                </w:p>
                <w:p w:rsidR="00BA6F58" w:rsidRDefault="00F617D9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BA6F58" w:rsidRDefault="00F617D9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BA6F58" w:rsidRDefault="00F617D9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BA6F58" w:rsidRDefault="00F617D9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BA6F58" w:rsidRDefault="00F617D9">
                  <w:r>
                    <w:rPr>
                      <w:color w:val="000000"/>
                      <w:sz w:val="28"/>
                      <w:szCs w:val="28"/>
                    </w:rPr>
                    <w:t>Таблица 3</w:t>
                  </w:r>
                </w:p>
              </w:tc>
            </w:tr>
          </w:tbl>
          <w:p w:rsidR="00BA6F58" w:rsidRDefault="00BA6F58">
            <w:pPr>
              <w:spacing w:line="1" w:lineRule="auto"/>
            </w:pPr>
          </w:p>
        </w:tc>
      </w:tr>
    </w:tbl>
    <w:p w:rsidR="00BA6F58" w:rsidRDefault="00BA6F58">
      <w:pPr>
        <w:rPr>
          <w:vanish/>
        </w:rPr>
      </w:pPr>
    </w:p>
    <w:tbl>
      <w:tblPr>
        <w:tblOverlap w:val="never"/>
        <w:tblW w:w="96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BA6F58">
        <w:trPr>
          <w:jc w:val="center"/>
        </w:trPr>
        <w:tc>
          <w:tcPr>
            <w:tcW w:w="9638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F617D9" w:rsidRDefault="00F617D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субсидий бюджетам муниципальных районов </w:t>
            </w:r>
          </w:p>
          <w:p w:rsidR="00F617D9" w:rsidRDefault="00F617D9" w:rsidP="00F617D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 городских округов Республики Башкортостан на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отдельным вопросам </w:t>
            </w:r>
          </w:p>
          <w:p w:rsidR="00BA6F58" w:rsidRDefault="00F617D9" w:rsidP="00F617D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местного значения, на 2023 год</w:t>
            </w:r>
          </w:p>
        </w:tc>
      </w:tr>
    </w:tbl>
    <w:p w:rsidR="00BA6F58" w:rsidRDefault="00BA6F58">
      <w:pPr>
        <w:rPr>
          <w:vanish/>
        </w:rPr>
      </w:pPr>
    </w:p>
    <w:tbl>
      <w:tblPr>
        <w:tblOverlap w:val="never"/>
        <w:tblW w:w="9638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BA6F58">
        <w:trPr>
          <w:jc w:val="right"/>
        </w:trPr>
        <w:tc>
          <w:tcPr>
            <w:tcW w:w="9638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BA6F58" w:rsidRDefault="00F617D9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BA6F58" w:rsidRDefault="00BA6F58">
      <w:pPr>
        <w:rPr>
          <w:vanish/>
        </w:rPr>
      </w:pPr>
      <w:bookmarkStart w:id="0" w:name="__bookmark_1"/>
      <w:bookmarkEnd w:id="0"/>
    </w:p>
    <w:tbl>
      <w:tblPr>
        <w:tblOverlap w:val="never"/>
        <w:tblW w:w="9538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293"/>
        <w:gridCol w:w="2245"/>
      </w:tblGrid>
      <w:tr w:rsidR="00BA6F58">
        <w:trPr>
          <w:trHeight w:hRule="exact" w:val="850"/>
          <w:tblHeader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2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01"/>
            </w:tblGrid>
            <w:tr w:rsidR="00BA6F58">
              <w:trPr>
                <w:jc w:val="center"/>
              </w:trPr>
              <w:tc>
                <w:tcPr>
                  <w:tcW w:w="720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6F58" w:rsidRDefault="00F617D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Наименование муниципального района, </w:t>
                  </w:r>
                </w:p>
                <w:p w:rsidR="00BA6F58" w:rsidRDefault="00F617D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BA6F58" w:rsidRDefault="00BA6F58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A6F58" w:rsidRDefault="00BA6F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BA6F58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6F58" w:rsidRDefault="00F617D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BA6F58" w:rsidRDefault="00BA6F58">
            <w:pPr>
              <w:spacing w:line="1" w:lineRule="auto"/>
            </w:pPr>
          </w:p>
        </w:tc>
      </w:tr>
    </w:tbl>
    <w:p w:rsidR="00BA6F58" w:rsidRDefault="00BA6F58">
      <w:pPr>
        <w:rPr>
          <w:vanish/>
        </w:rPr>
      </w:pPr>
      <w:bookmarkStart w:id="1" w:name="__bookmark_2"/>
      <w:bookmarkEnd w:id="1"/>
    </w:p>
    <w:tbl>
      <w:tblPr>
        <w:tblOverlap w:val="never"/>
        <w:tblW w:w="953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7293"/>
        <w:gridCol w:w="2245"/>
      </w:tblGrid>
      <w:tr w:rsidR="00BA1AF0" w:rsidRPr="00BA1AF0" w:rsidTr="00BA1AF0">
        <w:trPr>
          <w:tblHeader/>
        </w:trPr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1AF0" w:rsidRPr="00BA1AF0" w:rsidRDefault="00BA1AF0" w:rsidP="00BA1AF0">
            <w:pPr>
              <w:spacing w:line="280" w:lineRule="auto"/>
              <w:jc w:val="center"/>
              <w:rPr>
                <w:b/>
                <w:color w:val="000000"/>
                <w:sz w:val="28"/>
                <w:szCs w:val="28"/>
              </w:rPr>
            </w:pPr>
            <w:bookmarkStart w:id="2" w:name="_GoBack" w:colFirst="0" w:colLast="2"/>
            <w:r w:rsidRPr="00BA1AF0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1AF0" w:rsidRPr="00BA1AF0" w:rsidRDefault="00BA1AF0" w:rsidP="00BA1AF0">
            <w:pPr>
              <w:spacing w:line="28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BA1AF0"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bookmarkEnd w:id="2"/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Абзелиловский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4 876 500,00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Альшеевский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3 977 900,00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1 900 800,00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Аскинский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1 925 300,00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Аургазинский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3 427 100,00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Баймакский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4 581 800,00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Бакалинский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2 781 600,00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Балтачевский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1 971 200,00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5 278 300,00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Белокатайский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1 926 900,00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Белорецкий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5 209 700,00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Бижбулякский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2 308 400,00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2 770 000,00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Благоварский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2 725 400,00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2 253 100,00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Буздякский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2 874 000,00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Бураевский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2 245 300,00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Бурзянский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1 880 400,00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3 356 100,00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Давлекановский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2 188 900,00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Дуванский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3 416 600,00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Дюртюлинский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3 855 000,00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Ермекеевский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1 718 500,00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Зианчуринский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2 685 200,00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1 545 000,00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Иглинский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7 503 600,00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Илишевский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3 444 900,00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Ишимбайский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3 757 100,00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Калтасинский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2 359 200,00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2 660 600,00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Кармаскалинский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5 405 900,00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1 797 400,00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Краснокамский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2 877 500,00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Кугарчинский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3 016 300,00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Кушнаренковский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2 845 400,00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Куюргазинский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2 414 400,00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Мелеузовский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3 931 700,00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Мечетлинский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2 461 900,00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Мишкинский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2 390 300,00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Миякинский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2 607 700,00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Нуримановский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2 181 200,00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Салаватский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2 547 700,00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Стерлибашевский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1 903 100,00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4 981 300,00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Татышлинский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2 370 500,00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8 563 600,00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12 076 700,00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4 306 800,00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1 734 300,00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Хайбуллинский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3 291 900,00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Чекмагушевский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3 038 300,00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Чишминский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5 766 300,00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Шаранский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2 057 000,00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Янаульский район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2 542 700,00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Агидель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305 600,00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Кумертау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1 404 600,00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Межгорье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341 000,00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3 220 500,00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Октябрьский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2 561 700,00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Салават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3 316 000,00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Сибай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1 360 700,00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6 172 900,00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25 734 700,00</w:t>
            </w:r>
          </w:p>
        </w:tc>
      </w:tr>
      <w:tr w:rsidR="00BA6F58" w:rsidTr="00BA1AF0">
        <w:tc>
          <w:tcPr>
            <w:tcW w:w="7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6F58" w:rsidRDefault="00F617D9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A6F58" w:rsidRDefault="00F617D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224 932 000,00</w:t>
            </w:r>
          </w:p>
        </w:tc>
      </w:tr>
    </w:tbl>
    <w:p w:rsidR="00810452" w:rsidRDefault="00810452"/>
    <w:sectPr w:rsidR="00810452" w:rsidSect="00BA6F58">
      <w:headerReference w:type="default" r:id="rId7"/>
      <w:footerReference w:type="default" r:id="rId8"/>
      <w:pgSz w:w="11905" w:h="16837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F58" w:rsidRDefault="00BA6F58" w:rsidP="00BA6F58">
      <w:r>
        <w:separator/>
      </w:r>
    </w:p>
  </w:endnote>
  <w:endnote w:type="continuationSeparator" w:id="0">
    <w:p w:rsidR="00BA6F58" w:rsidRDefault="00BA6F58" w:rsidP="00BA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BA6F58">
      <w:tc>
        <w:tcPr>
          <w:tcW w:w="9853" w:type="dxa"/>
        </w:tcPr>
        <w:p w:rsidR="00BA6F58" w:rsidRDefault="00F617D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A6F58" w:rsidRDefault="00BA6F5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F58" w:rsidRDefault="00BA6F58" w:rsidP="00BA6F58">
      <w:r>
        <w:separator/>
      </w:r>
    </w:p>
  </w:footnote>
  <w:footnote w:type="continuationSeparator" w:id="0">
    <w:p w:rsidR="00BA6F58" w:rsidRDefault="00BA6F58" w:rsidP="00BA6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BA6F58">
      <w:tc>
        <w:tcPr>
          <w:tcW w:w="9853" w:type="dxa"/>
        </w:tcPr>
        <w:p w:rsidR="00BA6F58" w:rsidRDefault="00BA6F58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F617D9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BA1AF0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BA6F58" w:rsidRDefault="00BA6F5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F58"/>
    <w:rsid w:val="00742CBA"/>
    <w:rsid w:val="00810452"/>
    <w:rsid w:val="00BA1AF0"/>
    <w:rsid w:val="00BA6F58"/>
    <w:rsid w:val="00C4522B"/>
    <w:rsid w:val="00F6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A6F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A6F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Якшигулова Зарина Шамилевна</dc:creator>
  <cp:lastModifiedBy>Ахметзянова Элина Рашитовна</cp:lastModifiedBy>
  <cp:revision>3</cp:revision>
  <dcterms:created xsi:type="dcterms:W3CDTF">2022-09-24T06:01:00Z</dcterms:created>
  <dcterms:modified xsi:type="dcterms:W3CDTF">2022-09-27T13:17:00Z</dcterms:modified>
</cp:coreProperties>
</file>